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Arial" w:cs="Arial" w:eastAsia="Arial" w:hAnsi="Arial"/>
          <w:b/>
          <w:bCs/>
          <w:caps/>
          <w:color w:val="000000"/>
          <w:spacing w:val="60"/>
          <w:sz w:val="40"/>
          <w:szCs w:val="40"/>
        </w:rPr>
        <w:t xml:space="preserve">KAYE DORAN</w:t>
      </w:r>
    </w:p>
    <w:p>
      <w:pPr>
        <w:spacing w:after="60"/>
        <w:jc w:val="center"/>
      </w:pPr>
      <w:r>
        <w:rPr>
          <w:rFonts w:ascii="Arial" w:cs="Arial" w:eastAsia="Arial" w:hAnsi="Arial"/>
          <w:color w:val="000000"/>
          <w:spacing w:val="20"/>
          <w:sz w:val="20"/>
          <w:szCs w:val="20"/>
        </w:rPr>
        <w:t xml:space="preserve">Keynote Speaker</w:t>
      </w:r>
    </w:p>
    <w:p>
      <w:pPr>
        <w:spacing w:after="60"/>
        <w:jc w:val="center"/>
      </w:pPr>
      <w:r>
        <w:rPr>
          <w:rFonts w:ascii="Georgia" w:cs="Georgia" w:eastAsia="Georgia" w:hAnsi="Georgia"/>
          <w:b/>
          <w:bCs/>
          <w:i/>
          <w:iCs/>
          <w:color w:val="000000"/>
          <w:sz w:val="18"/>
          <w:szCs w:val="18"/>
        </w:rPr>
        <w:t xml:space="preserve">Shamanic Depth. Corporate Command.</w:t>
      </w:r>
    </w:p>
    <w:p>
      <w:pPr>
        <w:spacing w:after="0"/>
        <w:jc w:val="center"/>
      </w:pPr>
      <w:r>
        <w:rPr>
          <w:rFonts w:ascii="Arial" w:cs="Arial" w:eastAsia="Arial" w:hAnsi="Arial"/>
          <w:b/>
          <w:bCs/>
          <w:caps/>
          <w:color w:val="555555"/>
          <w:spacing w:val="30"/>
          <w:sz w:val="17"/>
          <w:szCs w:val="17"/>
        </w:rPr>
        <w:t xml:space="preserve">Keynote Topic One</w:t>
      </w:r>
    </w:p>
    <w:p>
      <w:pPr>
        <w:pBdr>
          <w:bottom w:val="single" w:color="999999" w:sz="8" w:space="1"/>
        </w:pBdr>
        <w:spacing w:after="320" w:before="160"/>
      </w:pPr>
    </w:p>
    <w:p>
      <w:pPr>
        <w:spacing w:after="60"/>
      </w:pPr>
      <w:r>
        <w:rPr>
          <w:rFonts w:ascii="Arial" w:cs="Arial" w:eastAsia="Arial" w:hAnsi="Arial"/>
          <w:b/>
          <w:bCs/>
          <w:caps/>
          <w:color w:val="540115"/>
          <w:spacing w:val="40"/>
          <w:sz w:val="32"/>
          <w:szCs w:val="32"/>
        </w:rPr>
        <w:t xml:space="preserve">THE UNSEEN INFLUENCE</w:t>
      </w:r>
    </w:p>
    <w:p>
      <w:pPr>
        <w:spacing w:after="200"/>
      </w:pPr>
      <w:r>
        <w:rPr>
          <w:rFonts w:ascii="Georgia" w:cs="Georgia" w:eastAsia="Georgia" w:hAnsi="Georgia"/>
          <w:i/>
          <w:iCs/>
          <w:color w:val="137580"/>
          <w:sz w:val="22"/>
          <w:szCs w:val="22"/>
        </w:rPr>
        <w:t xml:space="preserve">How your leadership is silently impacting others</w:t>
      </w:r>
    </w:p>
    <w:p>
      <w:pPr>
        <w:spacing w:after="220" w:line="320" w:lineRule="auto"/>
      </w:pPr>
      <w:r>
        <w:rPr>
          <w:rFonts w:ascii="Georgia" w:cs="Georgia" w:eastAsia="Georgia" w:hAnsi="Georgia"/>
          <w:b w:val="false"/>
          <w:bCs w:val="false"/>
          <w:i w:val="false"/>
          <w:iCs w:val="false"/>
          <w:color w:val="000000"/>
          <w:sz w:val="22"/>
          <w:szCs w:val="22"/>
        </w:rPr>
        <w:t xml:space="preserve">Leadership is not defined by what you say. It is defined by what people experience in your presence. Beyond strategy, communication, and performance, there is an unseen layer of leadership at play — living in the space between intention and impact. Internal patterns, unexamined beliefs, and subtle energetic signals shape how others respond, engage, and trust, often without conscious awareness. Most leaders have never been shown this layer, yet it is the single most influential force in how their leadership lands. It determines whether people lean in or pull back, whether trust is built or quietly eroded, and whether a team operates in alignment or in silent tension.</w:t>
      </w:r>
    </w:p>
    <w:p>
      <w:pPr>
        <w:spacing w:after="220" w:line="320" w:lineRule="auto"/>
      </w:pPr>
      <w:r>
        <w:rPr>
          <w:rFonts w:ascii="Georgia" w:cs="Georgia" w:eastAsia="Georgia" w:hAnsi="Georgia"/>
          <w:b w:val="false"/>
          <w:bCs w:val="false"/>
          <w:i w:val="false"/>
          <w:iCs w:val="false"/>
          <w:color w:val="000000"/>
          <w:sz w:val="22"/>
          <w:szCs w:val="22"/>
        </w:rPr>
        <w:t xml:space="preserve">Kaye Doran brings this unspoken layer into focus. Drawing on over three decades of experience across leadership, energy mastery, and human transformation, she reveals how leaders can appear to lead well yet create a very different experience beyond their awareness. Subconscious false stories and beliefs act as invisible drivers — contributing to stress, burnout, and internal disconnect, quietly shaping how leaders show up and how others respond. When this unseen influence is recognised and addressed, leadership shifts from effort and control to clarity, trust, and true congruence. This is where the real work of leadership begins — not in what you do, but in what you carry. Because leadership is never neutral. It is always being felt.</w:t>
      </w:r>
    </w:p>
    <w:p>
      <w:pPr>
        <w:pBdr>
          <w:bottom w:val="single" w:color="137580" w:sz="6" w:space="1"/>
        </w:pBdr>
        <w:spacing w:after="280" w:before="240"/>
      </w:pPr>
    </w:p>
    <w:p>
      <w:pPr>
        <w:spacing w:after="140" w:before="280"/>
      </w:pPr>
      <w:r>
        <w:rPr>
          <w:rFonts w:ascii="Arial" w:cs="Arial" w:eastAsia="Arial" w:hAnsi="Arial"/>
          <w:b/>
          <w:bCs/>
          <w:caps/>
          <w:color w:val="540115"/>
          <w:spacing w:val="40"/>
          <w:sz w:val="20"/>
          <w:szCs w:val="20"/>
        </w:rPr>
        <w:t xml:space="preserve">Your audience will walk away with the ability to:</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Recognise how internal patterns and unseen drivers are shaping their leadership and impact beyond their awareness</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Understand how their leadership is felt and experienced beyond their words, and where disconnects between intention and impact occur</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Lead with greater self-awareness, clarity, trust, and true congruence — creating an experience that aligns with their intention</w:t>
      </w:r>
    </w:p>
    <w:p>
      <w:pPr>
        <w:pBdr>
          <w:bottom w:val="single" w:color="137580" w:sz="6" w:space="1"/>
        </w:pBdr>
        <w:spacing w:after="280" w:before="240"/>
      </w:pPr>
    </w:p>
    <w:p>
      <w:pPr>
        <w:spacing w:after="140" w:before="280"/>
      </w:pPr>
      <w:r>
        <w:rPr>
          <w:rFonts w:ascii="Arial" w:cs="Arial" w:eastAsia="Arial" w:hAnsi="Arial"/>
          <w:b/>
          <w:bCs/>
          <w:caps/>
          <w:color w:val="540115"/>
          <w:spacing w:val="40"/>
          <w:sz w:val="20"/>
          <w:szCs w:val="20"/>
        </w:rPr>
        <w:t xml:space="preserve">Who this is for:</w:t>
      </w:r>
    </w:p>
    <w:p>
      <w:pPr>
        <w:spacing w:after="220" w:line="320" w:lineRule="auto"/>
      </w:pPr>
      <w:r>
        <w:rPr>
          <w:rFonts w:ascii="Georgia" w:cs="Georgia" w:eastAsia="Georgia" w:hAnsi="Georgia"/>
          <w:b w:val="false"/>
          <w:bCs w:val="false"/>
          <w:i w:val="false"/>
          <w:iCs w:val="false"/>
          <w:color w:val="000000"/>
          <w:sz w:val="22"/>
          <w:szCs w:val="22"/>
        </w:rPr>
        <w:t xml:space="preserve">For leaders who recognise that the impact of their presence goes beyond what they say — navigating pressure and complexity, wanting to make a real difference in how they lead and how they are experienced. For organisations ready to strengthen trust, alignment, and performance by addressing the unseen patterns shaping culture and results.</w:t>
      </w:r>
    </w:p>
    <w:p>
      <w:pPr>
        <w:pBdr>
          <w:bottom w:val="single" w:color="CCCCCC" w:sz="6" w:space="1"/>
        </w:pBdr>
        <w:spacing w:after="280" w:before="240"/>
      </w:pPr>
    </w:p>
    <w:p>
      <w:pPr>
        <w:spacing w:after="100"/>
      </w:pPr>
      <w:r>
        <w:rPr>
          <w:rFonts w:ascii="Arial" w:cs="Arial" w:eastAsia="Arial" w:hAnsi="Arial"/>
          <w:b/>
          <w:bCs/>
          <w:caps/>
          <w:color w:val="540115"/>
          <w:spacing w:val="30"/>
          <w:sz w:val="18"/>
          <w:szCs w:val="18"/>
        </w:rPr>
        <w:t xml:space="preserve">Delivery Formats</w:t>
      </w:r>
    </w:p>
    <w:p>
      <w:pPr>
        <w:spacing w:after="200"/>
      </w:pPr>
      <w:r>
        <w:rPr>
          <w:rFonts w:ascii="Arial" w:cs="Arial" w:eastAsia="Arial" w:hAnsi="Arial"/>
          <w:color w:val="000000"/>
          <w:sz w:val="20"/>
          <w:szCs w:val="20"/>
        </w:rPr>
        <w:t xml:space="preserve">Keynote Presentation  |  Half-Day Workshop  |  Full-Day Leadership Workshop</w:t>
      </w:r>
    </w:p>
    <w:p>
      <w:pPr>
        <w:spacing w:after="0"/>
      </w:pPr>
      <w:r>
        <w:rPr>
          <w:rFonts w:ascii="Georgia" w:cs="Georgia" w:eastAsia="Georgia" w:hAnsi="Georgia"/>
          <w:i/>
          <w:iCs/>
          <w:color w:val="666666"/>
          <w:sz w:val="19"/>
          <w:szCs w:val="19"/>
        </w:rPr>
        <w:t xml:space="preserve">All topics can be tailored to your event format, audience, and time requirements. Kaye works closely with event organisers to ensure the content lands for your specific audience.</w:t>
      </w:r>
    </w:p>
    <w:sectPr>
      <w:footerReference w:type="default" r:id="rId7"/>
      <w:pgSz w:w="12240" w:h="15840" w:orient="portrait"/>
      <w:pgMar w:top="90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999999" w:sz="4" w:space="6"/>
      </w:pBdr>
      <w:spacing w:before="80"/>
    </w:pPr>
    <w:r>
      <w:rPr>
        <w:rFonts w:ascii="Arial"/>
        <w:sz w:val="16"/>
        <w:szCs w:val="16"/>
        <w:color w:val="555555"/>
      </w:rPr>
      <w:t>Kaye Doran  |  Keynote Speaker  |  Shamanic Leadership Voice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rPr>
        <w:rFonts w:ascii="Georgia" w:cs="Georgia" w:eastAsia="Georgia" w:hAnsi="Georgia"/>
        <w:color w:val="C51923"/>
        <w:sz w:val="22"/>
        <w:szCs w:val="22"/>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2026-05-11T04:01:12.227Z</dcterms:created>
  <dcterms:modified xsi:type="dcterms:W3CDTF">2026-05-11T04:01:12.227Z</dcterms:modified>
</cp:coreProperties>
</file>

<file path=docProps/custom.xml><?xml version="1.0" encoding="utf-8"?>
<Properties xmlns="http://schemas.openxmlformats.org/officeDocument/2006/custom-properties" xmlns:vt="http://schemas.openxmlformats.org/officeDocument/2006/docPropsVTypes"/>
</file>